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A6E0" w14:textId="4FE73FEA" w:rsidR="00F84510" w:rsidRPr="00D06CC0" w:rsidRDefault="00F733D9" w:rsidP="00F84510">
      <w:pPr>
        <w:shd w:val="clear" w:color="auto" w:fill="FFFFFF"/>
        <w:spacing w:before="240" w:after="240" w:line="240" w:lineRule="auto"/>
        <w:rPr>
          <w:rFonts w:ascii="Helvetica" w:eastAsia="Times New Roman" w:hAnsi="Helvetica" w:cs="Helvetica"/>
          <w:b/>
          <w:bCs/>
          <w:color w:val="008000"/>
          <w:sz w:val="24"/>
          <w:szCs w:val="24"/>
        </w:rPr>
      </w:pPr>
      <w:r>
        <w:rPr>
          <w:rFonts w:eastAsia="Times New Roman"/>
          <w:noProof/>
        </w:rPr>
        <w:drawing>
          <wp:anchor distT="0" distB="0" distL="114300" distR="114300" simplePos="0" relativeHeight="251666432" behindDoc="1" locked="0" layoutInCell="1" allowOverlap="1" wp14:anchorId="3DB49110" wp14:editId="0A39AD09">
            <wp:simplePos x="0" y="0"/>
            <wp:positionH relativeFrom="margin">
              <wp:posOffset>5003800</wp:posOffset>
            </wp:positionH>
            <wp:positionV relativeFrom="paragraph">
              <wp:posOffset>368300</wp:posOffset>
            </wp:positionV>
            <wp:extent cx="1936750" cy="1936750"/>
            <wp:effectExtent l="0" t="0" r="6350" b="6350"/>
            <wp:wrapTight wrapText="bothSides">
              <wp:wrapPolygon edited="0">
                <wp:start x="0" y="0"/>
                <wp:lineTo x="0" y="21458"/>
                <wp:lineTo x="21458" y="21458"/>
                <wp:lineTo x="214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10">
        <w:rPr>
          <w:rFonts w:ascii="Futura Medium" w:hAnsi="Futura Medium" w:cs="Futura Medium" w:hint="cs"/>
          <w:noProof/>
        </w:rPr>
        <w:drawing>
          <wp:anchor distT="0" distB="0" distL="114300" distR="114300" simplePos="0" relativeHeight="251659264" behindDoc="1" locked="0" layoutInCell="1" allowOverlap="1" wp14:anchorId="3880AB47" wp14:editId="33DF6180">
            <wp:simplePos x="0" y="0"/>
            <wp:positionH relativeFrom="margin">
              <wp:posOffset>-120650</wp:posOffset>
            </wp:positionH>
            <wp:positionV relativeFrom="paragraph">
              <wp:posOffset>0</wp:posOffset>
            </wp:positionV>
            <wp:extent cx="1170940" cy="1029970"/>
            <wp:effectExtent l="0" t="0" r="0" b="0"/>
            <wp:wrapTight wrapText="bothSides">
              <wp:wrapPolygon edited="0">
                <wp:start x="0" y="0"/>
                <wp:lineTo x="0" y="21174"/>
                <wp:lineTo x="21085" y="21174"/>
                <wp:lineTo x="210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940" cy="1029970"/>
                    </a:xfrm>
                    <a:prstGeom prst="rect">
                      <a:avLst/>
                    </a:prstGeom>
                  </pic:spPr>
                </pic:pic>
              </a:graphicData>
            </a:graphic>
            <wp14:sizeRelH relativeFrom="page">
              <wp14:pctWidth>0</wp14:pctWidth>
            </wp14:sizeRelH>
            <wp14:sizeRelV relativeFrom="page">
              <wp14:pctHeight>0</wp14:pctHeight>
            </wp14:sizeRelV>
          </wp:anchor>
        </w:drawing>
      </w:r>
      <w:r w:rsidR="00F84510" w:rsidRPr="00E105A5">
        <w:rPr>
          <w:rFonts w:ascii="Corbel" w:eastAsia="Times New Roman" w:hAnsi="Corbel" w:cs="Helvetica"/>
          <w:b/>
          <w:bCs/>
          <w:sz w:val="48"/>
          <w:szCs w:val="48"/>
          <w:u w:val="single"/>
        </w:rPr>
        <w:t xml:space="preserve">This Week at WLE – </w:t>
      </w:r>
      <w:r w:rsidR="00F84510">
        <w:rPr>
          <w:rFonts w:ascii="Corbel" w:eastAsia="Times New Roman" w:hAnsi="Corbel" w:cs="Helvetica"/>
          <w:b/>
          <w:bCs/>
          <w:sz w:val="48"/>
          <w:szCs w:val="48"/>
          <w:u w:val="single"/>
        </w:rPr>
        <w:t xml:space="preserve">April </w:t>
      </w:r>
      <w:r w:rsidR="004520E3">
        <w:rPr>
          <w:rFonts w:ascii="Corbel" w:eastAsia="Times New Roman" w:hAnsi="Corbel" w:cs="Helvetica"/>
          <w:b/>
          <w:bCs/>
          <w:sz w:val="48"/>
          <w:szCs w:val="48"/>
          <w:u w:val="single"/>
        </w:rPr>
        <w:t>14</w:t>
      </w:r>
    </w:p>
    <w:p w14:paraId="7B27E05F" w14:textId="3CC0EA3F" w:rsidR="00F84510" w:rsidRDefault="00F84510" w:rsidP="00F84510">
      <w:pPr>
        <w:pStyle w:val="NormalWeb"/>
        <w:spacing w:before="0" w:beforeAutospacing="0" w:after="0" w:afterAutospacing="0"/>
        <w:rPr>
          <w:rFonts w:ascii="Arial" w:hAnsi="Arial" w:cs="Arial"/>
          <w:color w:val="000000"/>
          <w:sz w:val="27"/>
          <w:szCs w:val="27"/>
        </w:rPr>
      </w:pPr>
    </w:p>
    <w:p w14:paraId="6BFB9FC6" w14:textId="6A921BD9" w:rsidR="00352F05" w:rsidRPr="00BA3A5C" w:rsidRDefault="00352F05" w:rsidP="00BA3A5C">
      <w:pPr>
        <w:pStyle w:val="NormalWeb"/>
        <w:spacing w:before="0" w:beforeAutospacing="0" w:after="0" w:afterAutospacing="0"/>
        <w:rPr>
          <w:rFonts w:ascii="Arial" w:hAnsi="Arial" w:cs="Arial"/>
          <w:color w:val="000000"/>
          <w:sz w:val="27"/>
          <w:szCs w:val="27"/>
        </w:rPr>
      </w:pPr>
    </w:p>
    <w:p w14:paraId="291DE723" w14:textId="7E390A3F" w:rsidR="00BA3A5C" w:rsidRDefault="00BA3A5C" w:rsidP="00BA3A5C">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bookmarkStart w:id="0" w:name="_GoBack"/>
      <w:bookmarkEnd w:id="0"/>
      <w:r>
        <w:rPr>
          <w:rFonts w:ascii="Helvetica" w:eastAsia="Times New Roman" w:hAnsi="Helvetica" w:cs="Helvetica"/>
          <w:b/>
          <w:bCs/>
          <w:color w:val="1F3864" w:themeColor="accent1" w:themeShade="80"/>
          <w:sz w:val="40"/>
          <w:szCs w:val="40"/>
          <w:u w:val="single"/>
        </w:rPr>
        <w:t>Superintendent’s Message</w:t>
      </w:r>
      <w:r w:rsidR="00D86182" w:rsidRPr="00D86182">
        <w:rPr>
          <w:rFonts w:eastAsia="Times New Roman"/>
        </w:rPr>
        <w:t xml:space="preserve"> </w:t>
      </w:r>
    </w:p>
    <w:p w14:paraId="7D16A293" w14:textId="56B9327C" w:rsidR="00BA3A5C" w:rsidRPr="00D86182" w:rsidRDefault="00BA3A5C" w:rsidP="00F84510">
      <w:pPr>
        <w:shd w:val="clear" w:color="auto" w:fill="FFFFFF"/>
        <w:spacing w:before="240" w:after="240" w:line="240" w:lineRule="auto"/>
        <w:rPr>
          <w:rFonts w:ascii="Arial" w:eastAsia="Times New Roman" w:hAnsi="Arial" w:cs="Arial"/>
          <w:sz w:val="24"/>
          <w:szCs w:val="24"/>
        </w:rPr>
      </w:pPr>
      <w:r w:rsidRPr="00D86182">
        <w:rPr>
          <w:rFonts w:ascii="Arial" w:eastAsia="Times New Roman" w:hAnsi="Arial" w:cs="Arial"/>
          <w:sz w:val="24"/>
          <w:szCs w:val="24"/>
        </w:rPr>
        <w:t>Please see the attached letter from Gordon Stewart, Superintendent of Langley School District.</w:t>
      </w:r>
    </w:p>
    <w:p w14:paraId="210FFC56" w14:textId="74E212C1" w:rsidR="00F84510" w:rsidRPr="00E23084" w:rsidRDefault="00F84510" w:rsidP="00F84510">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b/>
          <w:bCs/>
          <w:color w:val="1F3864" w:themeColor="accent1" w:themeShade="80"/>
          <w:sz w:val="40"/>
          <w:szCs w:val="40"/>
          <w:u w:val="single"/>
        </w:rPr>
        <w:t>General Information</w:t>
      </w:r>
    </w:p>
    <w:p w14:paraId="05B6B58F" w14:textId="157C588D" w:rsidR="00F84510" w:rsidRDefault="00352F05" w:rsidP="00F84510">
      <w:pPr>
        <w:pStyle w:val="NormalWeb"/>
        <w:spacing w:before="0" w:beforeAutospacing="0" w:after="0" w:afterAutospacing="0"/>
        <w:rPr>
          <w:rFonts w:ascii="Arial" w:hAnsi="Arial" w:cs="Arial"/>
          <w:color w:val="000000"/>
          <w:sz w:val="24"/>
          <w:szCs w:val="24"/>
          <w:shd w:val="clear" w:color="auto" w:fill="FFFFFF"/>
        </w:rPr>
      </w:pPr>
      <w:r w:rsidRPr="00D86182">
        <w:rPr>
          <w:rFonts w:ascii="Arial" w:hAnsi="Arial" w:cs="Arial"/>
          <w:color w:val="000000"/>
          <w:sz w:val="24"/>
          <w:szCs w:val="24"/>
          <w:shd w:val="clear" w:color="auto" w:fill="FFFFFF"/>
        </w:rPr>
        <w:t xml:space="preserve">This week teachers have been learning about electronic platforms to deliver curriculum, collaborating and developing activities. Some families will have already received digital information on how to sign up for platforms such as EPIC, Mathletics, </w:t>
      </w:r>
      <w:r w:rsidR="00BA3A5C" w:rsidRPr="00D86182">
        <w:rPr>
          <w:rFonts w:ascii="Arial" w:hAnsi="Arial" w:cs="Arial"/>
          <w:color w:val="000000"/>
          <w:sz w:val="24"/>
          <w:szCs w:val="24"/>
          <w:shd w:val="clear" w:color="auto" w:fill="FFFFFF"/>
        </w:rPr>
        <w:t xml:space="preserve">Microsoft </w:t>
      </w:r>
      <w:r w:rsidRPr="00D86182">
        <w:rPr>
          <w:rFonts w:ascii="Arial" w:hAnsi="Arial" w:cs="Arial"/>
          <w:color w:val="000000"/>
          <w:sz w:val="24"/>
          <w:szCs w:val="24"/>
          <w:shd w:val="clear" w:color="auto" w:fill="FFFFFF"/>
        </w:rPr>
        <w:t xml:space="preserve">Teams and more. We are working </w:t>
      </w:r>
      <w:r w:rsidR="009F29A8" w:rsidRPr="00D86182">
        <w:rPr>
          <w:rFonts w:ascii="Arial" w:hAnsi="Arial" w:cs="Arial"/>
          <w:color w:val="000000"/>
          <w:sz w:val="24"/>
          <w:szCs w:val="24"/>
          <w:shd w:val="clear" w:color="auto" w:fill="FFFFFF"/>
        </w:rPr>
        <w:t xml:space="preserve">on limiting the various platforms school wide but please note that all classrooms will not be using the exact same programs especially </w:t>
      </w:r>
      <w:r w:rsidR="00BA3A5C" w:rsidRPr="00D86182">
        <w:rPr>
          <w:rFonts w:ascii="Arial" w:hAnsi="Arial" w:cs="Arial"/>
          <w:color w:val="000000"/>
          <w:sz w:val="24"/>
          <w:szCs w:val="24"/>
          <w:shd w:val="clear" w:color="auto" w:fill="FFFFFF"/>
        </w:rPr>
        <w:t>for families who have children in both intermediate and primary grades.</w:t>
      </w:r>
      <w:r w:rsidR="00F84510" w:rsidRPr="00D86182">
        <w:rPr>
          <w:rFonts w:ascii="Arial" w:hAnsi="Arial" w:cs="Arial"/>
          <w:color w:val="000000"/>
          <w:sz w:val="24"/>
          <w:szCs w:val="24"/>
          <w:shd w:val="clear" w:color="auto" w:fill="FFFFFF"/>
        </w:rPr>
        <w:t> </w:t>
      </w:r>
    </w:p>
    <w:p w14:paraId="5E5DDF0E" w14:textId="52430103" w:rsidR="00F733D9" w:rsidRDefault="00F733D9" w:rsidP="00F84510">
      <w:pPr>
        <w:pStyle w:val="NormalWeb"/>
        <w:spacing w:before="0" w:beforeAutospacing="0" w:after="0" w:afterAutospacing="0"/>
        <w:rPr>
          <w:rFonts w:ascii="Arial" w:hAnsi="Arial" w:cs="Arial"/>
          <w:color w:val="000000"/>
          <w:sz w:val="24"/>
          <w:szCs w:val="24"/>
          <w:shd w:val="clear" w:color="auto" w:fill="FFFFFF"/>
        </w:rPr>
      </w:pPr>
    </w:p>
    <w:p w14:paraId="397FD4C6" w14:textId="77777777" w:rsidR="00F733D9" w:rsidRPr="00D86182" w:rsidRDefault="00F733D9" w:rsidP="00F733D9">
      <w:pPr>
        <w:pStyle w:val="NormalWeb"/>
        <w:spacing w:before="0" w:beforeAutospacing="0" w:after="0" w:afterAutospacing="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As we embark on the journey of learning at home using online platforms, please be mindful of the chats and discussions students may be having online to ensure they are respectful and appropriate for the learning environment. </w:t>
      </w:r>
    </w:p>
    <w:p w14:paraId="7B10D2AA" w14:textId="77777777" w:rsidR="00F733D9" w:rsidRDefault="00F733D9" w:rsidP="00F84510">
      <w:pPr>
        <w:pStyle w:val="NormalWeb"/>
        <w:spacing w:before="0" w:beforeAutospacing="0" w:after="0" w:afterAutospacing="0"/>
        <w:rPr>
          <w:sz w:val="24"/>
          <w:szCs w:val="24"/>
        </w:rPr>
      </w:pPr>
    </w:p>
    <w:p w14:paraId="1F2B9A14" w14:textId="78128F4F" w:rsidR="00BA3A5C" w:rsidRDefault="00BA3A5C" w:rsidP="00F84510">
      <w:pPr>
        <w:pStyle w:val="NormalWeb"/>
        <w:spacing w:before="0" w:beforeAutospacing="0" w:after="0" w:afterAutospacing="0"/>
        <w:rPr>
          <w:rFonts w:ascii="Arial" w:hAnsi="Arial" w:cs="Arial"/>
          <w:color w:val="000000"/>
          <w:sz w:val="24"/>
          <w:szCs w:val="24"/>
          <w:shd w:val="clear" w:color="auto" w:fill="FFFFFF"/>
        </w:rPr>
      </w:pPr>
      <w:r w:rsidRPr="00D86182">
        <w:rPr>
          <w:rFonts w:ascii="Arial" w:hAnsi="Arial" w:cs="Arial"/>
          <w:color w:val="000000"/>
          <w:sz w:val="24"/>
          <w:szCs w:val="24"/>
          <w:shd w:val="clear" w:color="auto" w:fill="FFFFFF"/>
        </w:rPr>
        <w:t>As a reminder, the District has created a tech support line for parents to use if their child is having difficulty with accessing their teacher’s technology platform with their device.  To access this support please email the following address  </w:t>
      </w:r>
      <w:hyperlink r:id="rId8" w:history="1">
        <w:r w:rsidRPr="00D86182">
          <w:rPr>
            <w:rStyle w:val="Hyperlink"/>
            <w:rFonts w:ascii="Arial" w:hAnsi="Arial" w:cs="Arial"/>
            <w:sz w:val="24"/>
            <w:szCs w:val="24"/>
            <w:bdr w:val="none" w:sz="0" w:space="0" w:color="auto" w:frame="1"/>
          </w:rPr>
          <w:t>supportme@sd35.bc.ca</w:t>
        </w:r>
      </w:hyperlink>
      <w:r w:rsidRPr="00D86182">
        <w:rPr>
          <w:rFonts w:ascii="Arial" w:hAnsi="Arial" w:cs="Arial"/>
          <w:color w:val="000000"/>
          <w:sz w:val="24"/>
          <w:szCs w:val="24"/>
          <w:shd w:val="clear" w:color="auto" w:fill="FFFFFF"/>
        </w:rPr>
        <w:t> or call 778-726-4508 Monday-Friday between 8:30am and 4pm.</w:t>
      </w:r>
    </w:p>
    <w:p w14:paraId="29450225" w14:textId="1D42DC39" w:rsidR="00D86182" w:rsidRDefault="00D86182" w:rsidP="00F84510">
      <w:pPr>
        <w:pStyle w:val="NormalWeb"/>
        <w:spacing w:before="0" w:beforeAutospacing="0" w:after="0" w:afterAutospacing="0"/>
        <w:rPr>
          <w:rFonts w:ascii="Arial" w:hAnsi="Arial" w:cs="Arial"/>
          <w:color w:val="000000"/>
          <w:sz w:val="24"/>
          <w:szCs w:val="24"/>
          <w:shd w:val="clear" w:color="auto" w:fill="FFFFFF"/>
        </w:rPr>
      </w:pPr>
    </w:p>
    <w:p w14:paraId="5ED7A908" w14:textId="0781E7F3" w:rsidR="00E61E4C" w:rsidRPr="00242425" w:rsidRDefault="00E61E4C" w:rsidP="00242425">
      <w:pPr>
        <w:pStyle w:val="NormalWeb"/>
        <w:spacing w:before="0" w:beforeAutospacing="0" w:after="0" w:afterAutospacing="0"/>
        <w:rPr>
          <w:rFonts w:ascii="Arial" w:hAnsi="Arial" w:cs="Arial"/>
        </w:rPr>
      </w:pPr>
      <w:r>
        <w:rPr>
          <w:rFonts w:ascii="Helvetica" w:eastAsia="Times New Roman" w:hAnsi="Helvetica" w:cs="Helvetica"/>
          <w:b/>
          <w:bCs/>
          <w:color w:val="1F3864" w:themeColor="accent1" w:themeShade="80"/>
          <w:sz w:val="40"/>
          <w:szCs w:val="40"/>
          <w:u w:val="single"/>
        </w:rPr>
        <w:t>Access to supplies and student belongings</w:t>
      </w:r>
      <w:r w:rsidR="00D86182" w:rsidRPr="00D86182">
        <w:rPr>
          <w:rFonts w:eastAsia="Times New Roman"/>
        </w:rPr>
        <w:t xml:space="preserve"> </w:t>
      </w:r>
    </w:p>
    <w:p w14:paraId="561F2B37" w14:textId="2907314D" w:rsidR="00E61E4C" w:rsidRPr="00F84510" w:rsidRDefault="003A416A" w:rsidP="00F84510">
      <w:pPr>
        <w:pStyle w:val="NormalWeb"/>
        <w:spacing w:before="0" w:beforeAutospacing="0" w:after="0" w:afterAutospacing="0"/>
        <w:rPr>
          <w:rFonts w:ascii="Arial" w:hAnsi="Arial" w:cs="Arial"/>
        </w:rPr>
      </w:pPr>
      <w:r>
        <w:rPr>
          <w:rFonts w:eastAsia="Times New Roman"/>
          <w:noProof/>
        </w:rPr>
        <w:drawing>
          <wp:anchor distT="0" distB="0" distL="114300" distR="114300" simplePos="0" relativeHeight="251667456" behindDoc="1" locked="0" layoutInCell="1" allowOverlap="1" wp14:anchorId="484A8741" wp14:editId="2C4EFD24">
            <wp:simplePos x="0" y="0"/>
            <wp:positionH relativeFrom="margin">
              <wp:align>left</wp:align>
            </wp:positionH>
            <wp:positionV relativeFrom="paragraph">
              <wp:posOffset>97790</wp:posOffset>
            </wp:positionV>
            <wp:extent cx="1746250" cy="3093720"/>
            <wp:effectExtent l="0" t="0" r="6350" b="0"/>
            <wp:wrapTight wrapText="bothSides">
              <wp:wrapPolygon edited="0">
                <wp:start x="0" y="0"/>
                <wp:lineTo x="0" y="21414"/>
                <wp:lineTo x="21443" y="21414"/>
                <wp:lineTo x="214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46250" cy="309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A17C5" w14:textId="52D724E6" w:rsidR="00F84510" w:rsidRPr="00D86182" w:rsidRDefault="00F84510" w:rsidP="00F84510">
      <w:pPr>
        <w:pStyle w:val="NormalWeb"/>
        <w:spacing w:before="0" w:beforeAutospacing="0" w:after="0" w:afterAutospacing="0"/>
        <w:rPr>
          <w:rFonts w:ascii="Arial" w:hAnsi="Arial" w:cs="Arial"/>
          <w:color w:val="000000"/>
          <w:sz w:val="24"/>
          <w:szCs w:val="24"/>
        </w:rPr>
      </w:pPr>
      <w:r w:rsidRPr="00D86182">
        <w:rPr>
          <w:rFonts w:ascii="Arial" w:hAnsi="Arial" w:cs="Arial"/>
          <w:color w:val="000000"/>
          <w:sz w:val="24"/>
          <w:szCs w:val="24"/>
        </w:rPr>
        <w:t>For health and safety reasons, we will continue to limit access to the school.  Our Chief Public Health Officer of Canada, Dr. Theresa Tam and the BC Provincial Health Officer, Dr. Bonnie Henry, have both stated that the next few weeks are critical in flattening the curve of the spread of COVID 19.  If you have a critical need, such as needing medication, please call the school to set-up an appointment between 8:30 am and 3:30 pm Monday to Friday (I know Ms. Swerdan misses everyone!).  </w:t>
      </w:r>
    </w:p>
    <w:p w14:paraId="00756026" w14:textId="7B790B95" w:rsidR="004520E3" w:rsidRPr="00D86182" w:rsidRDefault="004520E3" w:rsidP="004520E3">
      <w:pPr>
        <w:shd w:val="clear" w:color="auto" w:fill="FFFFFF"/>
        <w:spacing w:before="240" w:after="240" w:line="240" w:lineRule="auto"/>
        <w:rPr>
          <w:rFonts w:ascii="Arial" w:hAnsi="Arial" w:cs="Arial"/>
          <w:sz w:val="24"/>
          <w:szCs w:val="24"/>
        </w:rPr>
      </w:pPr>
      <w:r w:rsidRPr="00D86182">
        <w:rPr>
          <w:rFonts w:ascii="Arial" w:hAnsi="Arial" w:cs="Arial"/>
          <w:color w:val="000000"/>
          <w:sz w:val="24"/>
          <w:szCs w:val="24"/>
        </w:rPr>
        <w:t>Parents can now go to School Appointments Online to book a time to pick up your child/children’s belongings</w:t>
      </w:r>
      <w:r w:rsidR="003A416A">
        <w:rPr>
          <w:rFonts w:ascii="Arial" w:hAnsi="Arial" w:cs="Arial"/>
          <w:color w:val="000000"/>
          <w:sz w:val="24"/>
          <w:szCs w:val="24"/>
        </w:rPr>
        <w:t xml:space="preserve"> which will take place on Thursday, April 16 and Friday, April 17</w:t>
      </w:r>
      <w:r w:rsidRPr="00D86182">
        <w:rPr>
          <w:rFonts w:ascii="Arial" w:hAnsi="Arial" w:cs="Arial"/>
          <w:color w:val="000000"/>
          <w:sz w:val="24"/>
          <w:szCs w:val="24"/>
        </w:rPr>
        <w:t xml:space="preserve">. Please go to </w:t>
      </w:r>
      <w:hyperlink r:id="rId11" w:history="1">
        <w:r w:rsidRPr="00D86182">
          <w:rPr>
            <w:rStyle w:val="Hyperlink"/>
            <w:rFonts w:ascii="Arial" w:hAnsi="Arial" w:cs="Arial"/>
            <w:sz w:val="24"/>
            <w:szCs w:val="24"/>
          </w:rPr>
          <w:t>https://wle.schoolappointments.com/admin</w:t>
        </w:r>
      </w:hyperlink>
      <w:r w:rsidRPr="00D86182">
        <w:rPr>
          <w:rFonts w:ascii="Arial" w:hAnsi="Arial" w:cs="Arial"/>
          <w:sz w:val="24"/>
          <w:szCs w:val="24"/>
        </w:rPr>
        <w:t xml:space="preserve"> to book a time.</w:t>
      </w:r>
      <w:r w:rsidR="003A416A">
        <w:rPr>
          <w:rFonts w:ascii="Arial" w:hAnsi="Arial" w:cs="Arial"/>
          <w:sz w:val="24"/>
          <w:szCs w:val="24"/>
        </w:rPr>
        <w:t xml:space="preserve"> If these times do not work for your due to work schedules, please contact the school office to make alternate arrangements.</w:t>
      </w:r>
    </w:p>
    <w:p w14:paraId="7A51E40A" w14:textId="6ACB9C7C" w:rsidR="004520E3" w:rsidRPr="00D86182" w:rsidRDefault="004520E3" w:rsidP="004520E3">
      <w:pPr>
        <w:shd w:val="clear" w:color="auto" w:fill="FFFFFF"/>
        <w:spacing w:before="240" w:after="240" w:line="240" w:lineRule="auto"/>
        <w:rPr>
          <w:rFonts w:ascii="Arial" w:eastAsia="Times New Roman" w:hAnsi="Arial" w:cs="Arial"/>
          <w:sz w:val="24"/>
          <w:szCs w:val="24"/>
        </w:rPr>
      </w:pPr>
      <w:r w:rsidRPr="00D86182">
        <w:rPr>
          <w:rFonts w:ascii="Arial" w:hAnsi="Arial" w:cs="Arial"/>
          <w:sz w:val="24"/>
          <w:szCs w:val="24"/>
        </w:rPr>
        <w:t>We will be setting up a process that respects all directives of the Public Health Officer</w:t>
      </w:r>
      <w:r w:rsidR="00D86182" w:rsidRPr="00D86182">
        <w:rPr>
          <w:rFonts w:ascii="Arial" w:hAnsi="Arial" w:cs="Arial"/>
          <w:sz w:val="24"/>
          <w:szCs w:val="24"/>
        </w:rPr>
        <w:t xml:space="preserve"> and follows </w:t>
      </w:r>
      <w:r w:rsidRPr="00D86182">
        <w:rPr>
          <w:rFonts w:ascii="Arial" w:hAnsi="Arial" w:cs="Arial"/>
          <w:sz w:val="24"/>
          <w:szCs w:val="24"/>
        </w:rPr>
        <w:t>Work Safe BC protocols</w:t>
      </w:r>
      <w:r w:rsidR="00D86182" w:rsidRPr="00D86182">
        <w:rPr>
          <w:rFonts w:ascii="Arial" w:hAnsi="Arial" w:cs="Arial"/>
          <w:sz w:val="24"/>
          <w:szCs w:val="24"/>
        </w:rPr>
        <w:t>. More details about the process will be sent home in a separate email on Tuesday.</w:t>
      </w:r>
    </w:p>
    <w:p w14:paraId="6A6F34A0" w14:textId="77777777" w:rsidR="00F733D9" w:rsidRDefault="00F733D9" w:rsidP="00D86182">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p>
    <w:p w14:paraId="48B63F5D" w14:textId="22D1EC9E" w:rsidR="00D86182" w:rsidRPr="00E23084" w:rsidRDefault="00D86182" w:rsidP="00D86182">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b/>
          <w:bCs/>
          <w:color w:val="1F3864" w:themeColor="accent1" w:themeShade="80"/>
          <w:sz w:val="40"/>
          <w:szCs w:val="40"/>
          <w:u w:val="single"/>
        </w:rPr>
        <w:t>West Langley Lions Learning Together</w:t>
      </w:r>
      <w:r w:rsidRPr="00D86182">
        <w:rPr>
          <w:rFonts w:eastAsia="Times New Roman"/>
          <w:noProof/>
        </w:rPr>
        <w:t xml:space="preserve"> </w:t>
      </w:r>
    </w:p>
    <w:p w14:paraId="5E6C83A4" w14:textId="67B4B816" w:rsidR="00F84510" w:rsidRDefault="00D86182" w:rsidP="00F84510">
      <w:pPr>
        <w:pStyle w:val="NormalWeb"/>
        <w:spacing w:before="0" w:beforeAutospacing="0" w:after="0" w:afterAutospacing="0"/>
        <w:rPr>
          <w:rFonts w:ascii="Arial" w:hAnsi="Arial" w:cs="Arial"/>
          <w:color w:val="000000"/>
          <w:sz w:val="24"/>
          <w:szCs w:val="24"/>
        </w:rPr>
      </w:pPr>
      <w:r w:rsidRPr="00D86182">
        <w:rPr>
          <w:rFonts w:ascii="Arial" w:hAnsi="Arial" w:cs="Arial"/>
          <w:color w:val="000000"/>
          <w:sz w:val="24"/>
          <w:szCs w:val="24"/>
        </w:rPr>
        <w:t xml:space="preserve">We may not be together in one building, but we are a community learning together apart for now! Please consider sending Ms. Potter-Smith pictures of you and your family learning and playing together that you are willing to have us share on Instagram/twitter. We will share them out weekly as another way of staying connected as a learning community. (This is meant to be a low pressure fun activity!) Photos can be sent to </w:t>
      </w:r>
      <w:hyperlink r:id="rId12" w:history="1">
        <w:r w:rsidRPr="00D86182">
          <w:rPr>
            <w:rStyle w:val="Hyperlink"/>
            <w:rFonts w:ascii="Arial" w:hAnsi="Arial" w:cs="Arial"/>
            <w:sz w:val="24"/>
            <w:szCs w:val="24"/>
          </w:rPr>
          <w:t>clambiepottersmith@sd35.bc.ca</w:t>
        </w:r>
      </w:hyperlink>
    </w:p>
    <w:p w14:paraId="1B071C41" w14:textId="1FCD5434" w:rsidR="00F733D9" w:rsidRDefault="00F733D9" w:rsidP="00F84510">
      <w:pPr>
        <w:pStyle w:val="NormalWeb"/>
        <w:spacing w:before="0" w:beforeAutospacing="0" w:after="0" w:afterAutospacing="0"/>
        <w:rPr>
          <w:rFonts w:ascii="Arial" w:hAnsi="Arial" w:cs="Arial"/>
          <w:color w:val="000000"/>
          <w:sz w:val="24"/>
          <w:szCs w:val="24"/>
        </w:rPr>
      </w:pPr>
    </w:p>
    <w:p w14:paraId="5FA9DEE7" w14:textId="2323FFD2" w:rsidR="00F733D9" w:rsidRDefault="00F733D9" w:rsidP="00F733D9">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eastAsia="Times New Roman"/>
          <w:noProof/>
        </w:rPr>
        <w:drawing>
          <wp:anchor distT="0" distB="0" distL="114300" distR="114300" simplePos="0" relativeHeight="251670528" behindDoc="1" locked="0" layoutInCell="1" allowOverlap="1" wp14:anchorId="27B25287" wp14:editId="22261ED1">
            <wp:simplePos x="0" y="0"/>
            <wp:positionH relativeFrom="column">
              <wp:posOffset>3549650</wp:posOffset>
            </wp:positionH>
            <wp:positionV relativeFrom="paragraph">
              <wp:posOffset>485140</wp:posOffset>
            </wp:positionV>
            <wp:extent cx="3219450" cy="4629150"/>
            <wp:effectExtent l="0" t="0" r="0" b="0"/>
            <wp:wrapTight wrapText="bothSides">
              <wp:wrapPolygon edited="0">
                <wp:start x="0" y="0"/>
                <wp:lineTo x="0" y="21511"/>
                <wp:lineTo x="21472" y="21511"/>
                <wp:lineTo x="2147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9450" cy="462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bCs/>
          <w:color w:val="1F3864" w:themeColor="accent1" w:themeShade="80"/>
          <w:sz w:val="40"/>
          <w:szCs w:val="40"/>
          <w:u w:val="single"/>
        </w:rPr>
        <w:t>Student Corner</w:t>
      </w:r>
    </w:p>
    <w:p w14:paraId="7E20D824" w14:textId="0FA3CEF8" w:rsidR="00F733D9" w:rsidRDefault="00F733D9" w:rsidP="00F733D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Every Friday with our morning announcements, we have had a little bit of fun with a joke to end our school week. In keeping with the spirit of routine, here is your joke of the week students! (we can hear the fabulous collective WLE student groan now…)</w:t>
      </w:r>
    </w:p>
    <w:p w14:paraId="77A1BE65" w14:textId="1312108C" w:rsidR="00F733D9" w:rsidRDefault="00F733D9" w:rsidP="00F733D9">
      <w:pPr>
        <w:pStyle w:val="NormalWeb"/>
        <w:spacing w:before="0" w:beforeAutospacing="0" w:after="0" w:afterAutospacing="0"/>
        <w:rPr>
          <w:rFonts w:ascii="Arial" w:hAnsi="Arial" w:cs="Arial"/>
          <w:color w:val="000000"/>
          <w:sz w:val="24"/>
          <w:szCs w:val="24"/>
        </w:rPr>
      </w:pPr>
    </w:p>
    <w:p w14:paraId="3711750B" w14:textId="7D333239" w:rsidR="00F733D9" w:rsidRDefault="00F733D9" w:rsidP="00F733D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PS…don’t forget your Secret Mission! (check emails everyone!)</w:t>
      </w:r>
    </w:p>
    <w:p w14:paraId="34C4308E" w14:textId="301ABD14" w:rsidR="00F733D9" w:rsidRDefault="00F733D9" w:rsidP="00F733D9">
      <w:pPr>
        <w:pStyle w:val="NormalWeb"/>
        <w:spacing w:before="0" w:beforeAutospacing="0" w:after="0" w:afterAutospacing="0"/>
        <w:rPr>
          <w:rFonts w:ascii="Arial" w:hAnsi="Arial" w:cs="Arial"/>
          <w:color w:val="000000"/>
          <w:sz w:val="24"/>
          <w:szCs w:val="24"/>
        </w:rPr>
      </w:pPr>
    </w:p>
    <w:p w14:paraId="6A578F36" w14:textId="243EE67A" w:rsidR="00F733D9" w:rsidRDefault="00F733D9" w:rsidP="00F733D9">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And remember what Dr. Bonnie Henry said:</w:t>
      </w:r>
    </w:p>
    <w:p w14:paraId="1C1CAE97" w14:textId="0985166B" w:rsidR="00F733D9" w:rsidRDefault="00F733D9" w:rsidP="00F733D9">
      <w:pPr>
        <w:pStyle w:val="NormalWeb"/>
        <w:spacing w:before="0" w:beforeAutospacing="0" w:after="0" w:afterAutospacing="0"/>
        <w:rPr>
          <w:rFonts w:ascii="Arial" w:hAnsi="Arial" w:cs="Arial"/>
          <w:color w:val="000000"/>
          <w:sz w:val="24"/>
          <w:szCs w:val="24"/>
        </w:rPr>
      </w:pPr>
      <w:r>
        <w:rPr>
          <w:rFonts w:eastAsia="Times New Roman"/>
          <w:noProof/>
        </w:rPr>
        <w:drawing>
          <wp:anchor distT="0" distB="0" distL="114300" distR="114300" simplePos="0" relativeHeight="251671552" behindDoc="1" locked="0" layoutInCell="1" allowOverlap="1" wp14:anchorId="1B36168E" wp14:editId="1186C3F5">
            <wp:simplePos x="0" y="0"/>
            <wp:positionH relativeFrom="column">
              <wp:posOffset>298450</wp:posOffset>
            </wp:positionH>
            <wp:positionV relativeFrom="paragraph">
              <wp:posOffset>132080</wp:posOffset>
            </wp:positionV>
            <wp:extent cx="2432050" cy="2432050"/>
            <wp:effectExtent l="0" t="0" r="6350" b="6350"/>
            <wp:wrapTight wrapText="bothSides">
              <wp:wrapPolygon edited="0">
                <wp:start x="0" y="0"/>
                <wp:lineTo x="0" y="21487"/>
                <wp:lineTo x="21487" y="21487"/>
                <wp:lineTo x="214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32050" cy="243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9725C" w14:textId="091F1C15" w:rsidR="00F733D9" w:rsidRDefault="00F733D9" w:rsidP="00F733D9">
      <w:pPr>
        <w:pStyle w:val="NormalWeb"/>
        <w:spacing w:before="0" w:beforeAutospacing="0" w:after="0" w:afterAutospacing="0"/>
        <w:rPr>
          <w:rFonts w:ascii="Arial" w:hAnsi="Arial" w:cs="Arial"/>
          <w:color w:val="000000"/>
          <w:sz w:val="24"/>
          <w:szCs w:val="24"/>
        </w:rPr>
      </w:pPr>
    </w:p>
    <w:p w14:paraId="19A419A6" w14:textId="10381971" w:rsidR="00F733D9" w:rsidRDefault="00F733D9" w:rsidP="00F733D9">
      <w:pPr>
        <w:pStyle w:val="NormalWeb"/>
        <w:spacing w:before="0" w:beforeAutospacing="0" w:after="0" w:afterAutospacing="0"/>
        <w:rPr>
          <w:rFonts w:ascii="Arial" w:hAnsi="Arial" w:cs="Arial"/>
          <w:color w:val="000000"/>
          <w:sz w:val="24"/>
          <w:szCs w:val="24"/>
        </w:rPr>
      </w:pPr>
    </w:p>
    <w:p w14:paraId="264F09B9" w14:textId="77777777" w:rsidR="00F733D9" w:rsidRPr="00D86182" w:rsidRDefault="00F733D9" w:rsidP="00F84510">
      <w:pPr>
        <w:pStyle w:val="NormalWeb"/>
        <w:spacing w:before="0" w:beforeAutospacing="0" w:after="0" w:afterAutospacing="0"/>
        <w:rPr>
          <w:rFonts w:ascii="Arial" w:hAnsi="Arial" w:cs="Arial"/>
          <w:color w:val="000000"/>
          <w:sz w:val="24"/>
          <w:szCs w:val="24"/>
        </w:rPr>
      </w:pPr>
    </w:p>
    <w:p w14:paraId="040310A2" w14:textId="18EBC783"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rPr>
        <w:t> </w:t>
      </w:r>
    </w:p>
    <w:p w14:paraId="72CD1B48"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2F9A5169"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6BBE1C5A"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3626D3C2"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4BBB71D3"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3BE3C21E" w14:textId="77777777"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6DE3EAB5" w14:textId="542965AB"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0EF6C70C" w14:textId="06AE00CF" w:rsidR="00F733D9" w:rsidRDefault="00F733D9"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p>
    <w:p w14:paraId="015F9541" w14:textId="5C61AAE3" w:rsidR="00F733D9" w:rsidRDefault="003A416A" w:rsidP="00242425">
      <w:pPr>
        <w:pStyle w:val="NormalWeb"/>
        <w:spacing w:before="0" w:beforeAutospacing="0" w:after="0" w:afterAutospacing="0"/>
        <w:rPr>
          <w:rFonts w:ascii="Helvetica" w:eastAsia="Times New Roman" w:hAnsi="Helvetica" w:cs="Helvetica"/>
          <w:b/>
          <w:bCs/>
          <w:color w:val="1F3864" w:themeColor="accent1" w:themeShade="80"/>
          <w:sz w:val="40"/>
          <w:szCs w:val="40"/>
          <w:u w:val="single"/>
        </w:rPr>
      </w:pPr>
      <w:r>
        <w:rPr>
          <w:noProof/>
        </w:rPr>
        <w:drawing>
          <wp:anchor distT="0" distB="0" distL="114300" distR="114300" simplePos="0" relativeHeight="251672576" behindDoc="1" locked="0" layoutInCell="1" allowOverlap="1" wp14:anchorId="08884556" wp14:editId="26A304A4">
            <wp:simplePos x="0" y="0"/>
            <wp:positionH relativeFrom="column">
              <wp:posOffset>1924050</wp:posOffset>
            </wp:positionH>
            <wp:positionV relativeFrom="paragraph">
              <wp:posOffset>-46355</wp:posOffset>
            </wp:positionV>
            <wp:extent cx="3143250" cy="1515745"/>
            <wp:effectExtent l="0" t="0" r="0" b="8255"/>
            <wp:wrapTight wrapText="bothSides">
              <wp:wrapPolygon edited="0">
                <wp:start x="0" y="0"/>
                <wp:lineTo x="0" y="21446"/>
                <wp:lineTo x="21469" y="21446"/>
                <wp:lineTo x="21469" y="0"/>
                <wp:lineTo x="0" y="0"/>
              </wp:wrapPolygon>
            </wp:wrapTight>
            <wp:docPr id="11" name="Picture 11" descr="Kee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ep-Rea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8920E" w14:textId="2C3ED434" w:rsidR="00242425" w:rsidRPr="00242425" w:rsidRDefault="00D86182" w:rsidP="00242425">
      <w:pPr>
        <w:pStyle w:val="NormalWeb"/>
        <w:spacing w:before="0" w:beforeAutospacing="0" w:after="0" w:afterAutospacing="0"/>
        <w:rPr>
          <w:rFonts w:ascii="Arial" w:hAnsi="Arial" w:cs="Arial"/>
        </w:rPr>
      </w:pPr>
      <w:r>
        <w:rPr>
          <w:rFonts w:eastAsia="Times New Roman"/>
          <w:noProof/>
        </w:rPr>
        <w:lastRenderedPageBreak/>
        <w:drawing>
          <wp:anchor distT="0" distB="0" distL="114300" distR="114300" simplePos="0" relativeHeight="251669504" behindDoc="1" locked="0" layoutInCell="1" allowOverlap="1" wp14:anchorId="7897A575" wp14:editId="2C17299A">
            <wp:simplePos x="0" y="0"/>
            <wp:positionH relativeFrom="margin">
              <wp:posOffset>127000</wp:posOffset>
            </wp:positionH>
            <wp:positionV relativeFrom="paragraph">
              <wp:posOffset>0</wp:posOffset>
            </wp:positionV>
            <wp:extent cx="1841500" cy="1841500"/>
            <wp:effectExtent l="0" t="0" r="6350" b="6350"/>
            <wp:wrapTight wrapText="bothSides">
              <wp:wrapPolygon edited="0">
                <wp:start x="0" y="0"/>
                <wp:lineTo x="0" y="21451"/>
                <wp:lineTo x="21451" y="21451"/>
                <wp:lineTo x="214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425">
        <w:rPr>
          <w:rFonts w:ascii="Helvetica" w:eastAsia="Times New Roman" w:hAnsi="Helvetica" w:cs="Helvetica"/>
          <w:b/>
          <w:bCs/>
          <w:color w:val="1F3864" w:themeColor="accent1" w:themeShade="80"/>
          <w:sz w:val="40"/>
          <w:szCs w:val="40"/>
          <w:u w:val="single"/>
        </w:rPr>
        <w:t>Parent Resources</w:t>
      </w:r>
    </w:p>
    <w:p w14:paraId="50207010" w14:textId="77777777" w:rsidR="00F84510" w:rsidRPr="00F84510" w:rsidRDefault="00F84510" w:rsidP="00F84510">
      <w:pPr>
        <w:pStyle w:val="x"/>
        <w:spacing w:before="0" w:beforeAutospacing="0" w:after="0" w:afterAutospacing="0"/>
        <w:rPr>
          <w:rFonts w:ascii="Arial" w:hAnsi="Arial" w:cs="Arial"/>
        </w:rPr>
      </w:pPr>
      <w:r w:rsidRPr="00F84510">
        <w:rPr>
          <w:rFonts w:ascii="Arial" w:hAnsi="Arial" w:cs="Arial"/>
          <w:color w:val="000000"/>
          <w:sz w:val="27"/>
          <w:szCs w:val="27"/>
          <w:shd w:val="clear" w:color="auto" w:fill="FFFFFF"/>
        </w:rPr>
        <w:t> </w:t>
      </w:r>
    </w:p>
    <w:p w14:paraId="0777FABF" w14:textId="77777777" w:rsidR="00F84510" w:rsidRPr="00F84510" w:rsidRDefault="00F84510" w:rsidP="00F84510">
      <w:pPr>
        <w:pStyle w:val="x"/>
        <w:numPr>
          <w:ilvl w:val="0"/>
          <w:numId w:val="1"/>
        </w:numPr>
        <w:spacing w:before="0" w:beforeAutospacing="0" w:after="0" w:afterAutospacing="0"/>
        <w:rPr>
          <w:rFonts w:ascii="Arial" w:hAnsi="Arial" w:cs="Arial"/>
        </w:rPr>
      </w:pPr>
      <w:proofErr w:type="spellStart"/>
      <w:r w:rsidRPr="00F84510">
        <w:rPr>
          <w:rFonts w:ascii="Arial" w:hAnsi="Arial" w:cs="Arial"/>
          <w:color w:val="201F1E"/>
          <w:sz w:val="24"/>
          <w:szCs w:val="24"/>
          <w:shd w:val="clear" w:color="auto" w:fill="FFFFFF"/>
        </w:rPr>
        <w:t>Telus</w:t>
      </w:r>
      <w:proofErr w:type="spellEnd"/>
      <w:r w:rsidRPr="00F84510">
        <w:rPr>
          <w:rFonts w:ascii="Arial" w:hAnsi="Arial" w:cs="Arial"/>
          <w:color w:val="201F1E"/>
          <w:sz w:val="24"/>
          <w:szCs w:val="24"/>
          <w:shd w:val="clear" w:color="auto" w:fill="FFFFFF"/>
        </w:rPr>
        <w:t xml:space="preserve"> is starting a new program to provide free Internet to Families who need it as well as refurbished devices to families who need them for continuity of learning: </w:t>
      </w:r>
      <w:hyperlink r:id="rId20" w:tgtFrame="_blank" w:history="1">
        <w:r w:rsidRPr="00F84510">
          <w:rPr>
            <w:rStyle w:val="Hyperlink"/>
            <w:rFonts w:ascii="Arial" w:hAnsi="Arial" w:cs="Arial"/>
            <w:color w:val="954F72"/>
            <w:sz w:val="24"/>
            <w:szCs w:val="24"/>
            <w:bdr w:val="none" w:sz="0" w:space="0" w:color="auto" w:frame="1"/>
            <w:shd w:val="clear" w:color="auto" w:fill="FFFFFF"/>
          </w:rPr>
          <w:t>https://www.telus.com/en/about/company-overview/community-investment/how-we-give/cause-campaigns/internet-for-good</w:t>
        </w:r>
      </w:hyperlink>
    </w:p>
    <w:p w14:paraId="20DB1834" w14:textId="77777777" w:rsidR="00F84510" w:rsidRPr="00F84510" w:rsidRDefault="00F84510" w:rsidP="00F84510">
      <w:pPr>
        <w:pStyle w:val="x"/>
        <w:spacing w:before="0" w:beforeAutospacing="0" w:after="0" w:afterAutospacing="0"/>
        <w:ind w:left="720"/>
        <w:rPr>
          <w:rFonts w:ascii="Arial" w:hAnsi="Arial" w:cs="Arial"/>
        </w:rPr>
      </w:pPr>
      <w:r w:rsidRPr="00F84510">
        <w:rPr>
          <w:rFonts w:ascii="Arial" w:hAnsi="Arial" w:cs="Arial"/>
          <w:color w:val="000000"/>
          <w:sz w:val="27"/>
          <w:szCs w:val="27"/>
          <w:shd w:val="clear" w:color="auto" w:fill="FFFFFF"/>
        </w:rPr>
        <w:t> </w:t>
      </w:r>
    </w:p>
    <w:p w14:paraId="103C39D1" w14:textId="2C716CDC" w:rsidR="00F84510" w:rsidRPr="00D86182" w:rsidRDefault="00F84510" w:rsidP="00F84510">
      <w:pPr>
        <w:pStyle w:val="x"/>
        <w:numPr>
          <w:ilvl w:val="0"/>
          <w:numId w:val="2"/>
        </w:numPr>
        <w:spacing w:before="0" w:beforeAutospacing="0" w:after="0" w:afterAutospacing="0"/>
        <w:rPr>
          <w:rStyle w:val="Hyperlink"/>
          <w:rFonts w:ascii="Arial" w:hAnsi="Arial" w:cs="Arial"/>
          <w:color w:val="auto"/>
          <w:u w:val="none"/>
        </w:rPr>
      </w:pPr>
      <w:r w:rsidRPr="00F84510">
        <w:rPr>
          <w:rFonts w:ascii="Arial" w:hAnsi="Arial" w:cs="Arial"/>
          <w:color w:val="201F1E"/>
          <w:sz w:val="24"/>
          <w:szCs w:val="24"/>
          <w:shd w:val="clear" w:color="auto" w:fill="FFFFFF"/>
        </w:rPr>
        <w:t>The Ministry has put together a parent website with resources for them to support learning. This will be a fantastic resource to share with parents for those that want to get going in Week 1 and 2 without teacher guidance. We will put a link to this on our own website but here it is!  </w:t>
      </w:r>
      <w:hyperlink r:id="rId21" w:tgtFrame="_blank" w:history="1">
        <w:r w:rsidRPr="00F84510">
          <w:rPr>
            <w:rStyle w:val="Hyperlink"/>
            <w:rFonts w:ascii="Arial" w:hAnsi="Arial" w:cs="Arial"/>
            <w:color w:val="954F72"/>
            <w:sz w:val="24"/>
            <w:szCs w:val="24"/>
            <w:bdr w:val="none" w:sz="0" w:space="0" w:color="auto" w:frame="1"/>
            <w:shd w:val="clear" w:color="auto" w:fill="FFFFFF"/>
          </w:rPr>
          <w:t>https://www.openschool.bc.ca/keeplearning/</w:t>
        </w:r>
      </w:hyperlink>
    </w:p>
    <w:p w14:paraId="7193079F" w14:textId="7D9B352E" w:rsidR="00D86182" w:rsidRDefault="00D86182" w:rsidP="00D86182">
      <w:pPr>
        <w:pStyle w:val="x"/>
        <w:spacing w:before="0" w:beforeAutospacing="0" w:after="0" w:afterAutospacing="0"/>
        <w:rPr>
          <w:rFonts w:ascii="Arial" w:hAnsi="Arial" w:cs="Arial"/>
        </w:rPr>
      </w:pPr>
    </w:p>
    <w:p w14:paraId="14838B21" w14:textId="77777777" w:rsidR="00F733D9" w:rsidRDefault="00F733D9" w:rsidP="00D86182">
      <w:pPr>
        <w:pStyle w:val="x"/>
        <w:spacing w:before="0" w:beforeAutospacing="0" w:after="0" w:afterAutospacing="0"/>
        <w:rPr>
          <w:rFonts w:ascii="Arial" w:hAnsi="Arial" w:cs="Arial"/>
          <w:sz w:val="28"/>
          <w:szCs w:val="28"/>
        </w:rPr>
      </w:pPr>
    </w:p>
    <w:p w14:paraId="60467E10" w14:textId="157D3600" w:rsidR="00D86182" w:rsidRPr="00D86182" w:rsidRDefault="00D86182" w:rsidP="00D86182">
      <w:pPr>
        <w:pStyle w:val="x"/>
        <w:spacing w:before="0" w:beforeAutospacing="0" w:after="0" w:afterAutospacing="0"/>
        <w:rPr>
          <w:rFonts w:ascii="Arial" w:hAnsi="Arial" w:cs="Arial"/>
          <w:sz w:val="28"/>
          <w:szCs w:val="28"/>
        </w:rPr>
      </w:pPr>
      <w:r w:rsidRPr="00D86182">
        <w:rPr>
          <w:rFonts w:ascii="Arial" w:hAnsi="Arial" w:cs="Arial"/>
          <w:sz w:val="28"/>
          <w:szCs w:val="28"/>
        </w:rPr>
        <w:t>Some Considerations for</w:t>
      </w:r>
      <w:r>
        <w:rPr>
          <w:rFonts w:ascii="Arial" w:hAnsi="Arial" w:cs="Arial"/>
          <w:sz w:val="28"/>
          <w:szCs w:val="28"/>
        </w:rPr>
        <w:t xml:space="preserve"> parents and guardians as</w:t>
      </w:r>
      <w:r w:rsidRPr="00D86182">
        <w:rPr>
          <w:rFonts w:ascii="Arial" w:hAnsi="Arial" w:cs="Arial"/>
          <w:sz w:val="28"/>
          <w:szCs w:val="28"/>
        </w:rPr>
        <w:t xml:space="preserve"> you support learning at home:</w:t>
      </w:r>
    </w:p>
    <w:p w14:paraId="7182BFDE" w14:textId="70ADFC4D" w:rsidR="00F84510" w:rsidRPr="00F84510" w:rsidRDefault="00F84510" w:rsidP="00F84510">
      <w:pPr>
        <w:pStyle w:val="x"/>
        <w:spacing w:before="0" w:beforeAutospacing="0" w:after="0" w:afterAutospacing="0"/>
        <w:rPr>
          <w:rFonts w:ascii="Arial" w:hAnsi="Arial" w:cs="Arial"/>
        </w:rPr>
      </w:pPr>
      <w:r w:rsidRPr="00F84510">
        <w:rPr>
          <w:rFonts w:ascii="Arial" w:hAnsi="Arial" w:cs="Arial"/>
        </w:rPr>
        <w:t> </w:t>
      </w:r>
    </w:p>
    <w:p w14:paraId="010424D8" w14:textId="359CF177" w:rsidR="00F84510" w:rsidRDefault="00F84510" w:rsidP="00F84510">
      <w:pPr>
        <w:pStyle w:val="x"/>
        <w:spacing w:before="0" w:beforeAutospacing="0" w:after="0" w:afterAutospacing="0"/>
        <w:rPr>
          <w:rFonts w:ascii="Arial" w:hAnsi="Arial" w:cs="Arial"/>
        </w:rPr>
      </w:pPr>
      <w:r w:rsidRPr="00F84510">
        <w:rPr>
          <w:rFonts w:ascii="Arial" w:hAnsi="Arial" w:cs="Arial"/>
        </w:rPr>
        <w:t> </w:t>
      </w:r>
      <w:r w:rsidR="00D86182">
        <w:rPr>
          <w:noProof/>
        </w:rPr>
        <w:drawing>
          <wp:inline distT="0" distB="0" distL="0" distR="0" wp14:anchorId="7EA84B9B" wp14:editId="1969832E">
            <wp:extent cx="5943600" cy="3211830"/>
            <wp:effectExtent l="0" t="0" r="0" b="7620"/>
            <wp:docPr id="2" name="Picture 2"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3211830"/>
                    </a:xfrm>
                    <a:prstGeom prst="rect">
                      <a:avLst/>
                    </a:prstGeom>
                  </pic:spPr>
                </pic:pic>
              </a:graphicData>
            </a:graphic>
          </wp:inline>
        </w:drawing>
      </w:r>
    </w:p>
    <w:p w14:paraId="79BEC793" w14:textId="5B129BBC" w:rsidR="00D86182" w:rsidRDefault="00D86182" w:rsidP="00F84510">
      <w:pPr>
        <w:pStyle w:val="x"/>
        <w:spacing w:before="0" w:beforeAutospacing="0" w:after="0" w:afterAutospacing="0"/>
        <w:rPr>
          <w:rFonts w:ascii="Arial" w:hAnsi="Arial" w:cs="Arial"/>
        </w:rPr>
      </w:pPr>
    </w:p>
    <w:p w14:paraId="0F7DBA03" w14:textId="14CAD864" w:rsidR="00D86182" w:rsidRDefault="00D86182" w:rsidP="00F84510">
      <w:pPr>
        <w:pStyle w:val="x"/>
        <w:spacing w:before="0" w:beforeAutospacing="0" w:after="0" w:afterAutospacing="0"/>
        <w:rPr>
          <w:rFonts w:ascii="Arial" w:hAnsi="Arial" w:cs="Arial"/>
        </w:rPr>
      </w:pPr>
    </w:p>
    <w:p w14:paraId="1DD35FFD" w14:textId="7A0612AA" w:rsidR="00242425" w:rsidRPr="00F84510" w:rsidRDefault="00242425" w:rsidP="00F84510">
      <w:pPr>
        <w:pStyle w:val="x"/>
        <w:spacing w:before="0" w:beforeAutospacing="0" w:after="0" w:afterAutospacing="0"/>
        <w:rPr>
          <w:rFonts w:ascii="Arial" w:hAnsi="Arial" w:cs="Arial"/>
        </w:rPr>
      </w:pPr>
      <w:r>
        <w:rPr>
          <w:rFonts w:ascii="Helvetica" w:eastAsia="Times New Roman" w:hAnsi="Helvetica" w:cs="Helvetica"/>
          <w:b/>
          <w:bCs/>
          <w:noProof/>
          <w:color w:val="1F3864" w:themeColor="accent1" w:themeShade="80"/>
          <w:sz w:val="40"/>
          <w:szCs w:val="40"/>
          <w:u w:val="single"/>
        </w:rPr>
        <w:lastRenderedPageBreak/>
        <w:drawing>
          <wp:anchor distT="0" distB="0" distL="114300" distR="114300" simplePos="0" relativeHeight="251663360" behindDoc="1" locked="0" layoutInCell="1" allowOverlap="1" wp14:anchorId="5606F8DF" wp14:editId="64865941">
            <wp:simplePos x="0" y="0"/>
            <wp:positionH relativeFrom="column">
              <wp:posOffset>0</wp:posOffset>
            </wp:positionH>
            <wp:positionV relativeFrom="paragraph">
              <wp:posOffset>158750</wp:posOffset>
            </wp:positionV>
            <wp:extent cx="6858000" cy="8874760"/>
            <wp:effectExtent l="0" t="0" r="0" b="2540"/>
            <wp:wrapTight wrapText="bothSides">
              <wp:wrapPolygon edited="0">
                <wp:start x="0" y="0"/>
                <wp:lineTo x="0" y="21560"/>
                <wp:lineTo x="21540" y="21560"/>
                <wp:lineTo x="21540" y="0"/>
                <wp:lineTo x="0" y="0"/>
              </wp:wrapPolygon>
            </wp:wrapTight>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ysical Distancing for famili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anchor>
        </w:drawing>
      </w:r>
    </w:p>
    <w:sectPr w:rsidR="00242425" w:rsidRPr="00F84510" w:rsidSect="00242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E43"/>
    <w:multiLevelType w:val="multilevel"/>
    <w:tmpl w:val="C3681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0326FD"/>
    <w:multiLevelType w:val="multilevel"/>
    <w:tmpl w:val="DC6EE1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10"/>
    <w:rsid w:val="00242425"/>
    <w:rsid w:val="00352F05"/>
    <w:rsid w:val="003A416A"/>
    <w:rsid w:val="004520E3"/>
    <w:rsid w:val="00733285"/>
    <w:rsid w:val="009F29A8"/>
    <w:rsid w:val="00BA3A5C"/>
    <w:rsid w:val="00D86182"/>
    <w:rsid w:val="00E61E4C"/>
    <w:rsid w:val="00F426EC"/>
    <w:rsid w:val="00F733D9"/>
    <w:rsid w:val="00F84510"/>
    <w:rsid w:val="00FD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4F46"/>
  <w15:chartTrackingRefBased/>
  <w15:docId w15:val="{DE155539-909C-499E-A2AD-E64B1952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510"/>
    <w:rPr>
      <w:color w:val="0000FF"/>
      <w:u w:val="single"/>
    </w:rPr>
  </w:style>
  <w:style w:type="paragraph" w:styleId="NormalWeb">
    <w:name w:val="Normal (Web)"/>
    <w:basedOn w:val="Normal"/>
    <w:uiPriority w:val="99"/>
    <w:unhideWhenUsed/>
    <w:rsid w:val="00F84510"/>
    <w:pPr>
      <w:spacing w:before="100" w:beforeAutospacing="1" w:after="100" w:afterAutospacing="1" w:line="240" w:lineRule="auto"/>
    </w:pPr>
    <w:rPr>
      <w:rFonts w:ascii="Calibri" w:hAnsi="Calibri" w:cs="Calibri"/>
    </w:rPr>
  </w:style>
  <w:style w:type="paragraph" w:customStyle="1" w:styleId="x">
    <w:name w:val="x"/>
    <w:basedOn w:val="Normal"/>
    <w:uiPriority w:val="99"/>
    <w:semiHidden/>
    <w:rsid w:val="00F8451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E6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e@sd35.bc.ca"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can01.safelinks.protection.outlook.com/?url=https%3A%2F%2Fwww.openschool.bc.ca%2Fkeeplearning%2F&amp;data=02%7C01%7Cclambiepottersmith%40sd35.bc.ca%7C7f9763de0a42443c27b708d7d826a897%7Cfcabfaaef80a4f74b6a7ba15c2a4bb24%7C0%7C0%7C637215532871982577&amp;sdata=JrOpBh4iFfzzRrYn%2FCReaQX1JYatAGU6BK613c6vtTU%3D&amp;reserved=0" TargetMode="External"/><Relationship Id="rId7" Type="http://schemas.openxmlformats.org/officeDocument/2006/relationships/image" Target="media/image2.png"/><Relationship Id="rId12" Type="http://schemas.openxmlformats.org/officeDocument/2006/relationships/hyperlink" Target="mailto:clambiepottersmith@sd35.bc.ca"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353ef0d1-7152-496b-9db8-8ad63d9a8d0f@CANPRD01.PROD.OUTLOOK.COM" TargetMode="External"/><Relationship Id="rId20" Type="http://schemas.openxmlformats.org/officeDocument/2006/relationships/hyperlink" Target="https://can01.safelinks.protection.outlook.com/?url=https%3A%2F%2Fwww.telus.com%2Fen%2Fabout%2Fcompany-overview%2Fcommunity-investment%2Fhow-we-give%2Fcause-campaigns%2Finternet-for-good&amp;data=02%7C01%7Cclambiepottersmith%40sd35.bc.ca%7C7f9763de0a42443c27b708d7d826a897%7Cfcabfaaef80a4f74b6a7ba15c2a4bb24%7C0%7C0%7C637215532871452878&amp;sdata=pRiyyUqnCt5GUQDLzi9APaljEAVcmcBxhaTJSZFX8N4%3D&amp;reserved=0" TargetMode="External"/><Relationship Id="rId1" Type="http://schemas.openxmlformats.org/officeDocument/2006/relationships/numbering" Target="numbering.xml"/><Relationship Id="rId6" Type="http://schemas.openxmlformats.org/officeDocument/2006/relationships/image" Target="cid:896d610b-5380-4b13-b2f9-7295d617216d@CANPRD01.PROD.OUTLOOK.COM" TargetMode="External"/><Relationship Id="rId11" Type="http://schemas.openxmlformats.org/officeDocument/2006/relationships/hyperlink" Target="https://wle.schoolappointments.com/admin"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image" Target="cid:c1f31b70-50bc-4297-a5c2-55acd767f529@CANPRD01.PROD.OUTLOOK.COM" TargetMode="External"/><Relationship Id="rId19" Type="http://schemas.openxmlformats.org/officeDocument/2006/relationships/image" Target="cid:a4b8ec3f-14eb-470e-a1ca-cd122a30a513@CANPRD01.PROD.OUTLOO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49b9cd67-6ec7-4cc3-bc6e-c8d282a697e2@CANPRD01.PROD.OUTLOOK.COM"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LambiePotterSmith</dc:creator>
  <cp:keywords/>
  <dc:description/>
  <cp:lastModifiedBy>Christine LambiePotterSmith</cp:lastModifiedBy>
  <cp:revision>4</cp:revision>
  <dcterms:created xsi:type="dcterms:W3CDTF">2020-04-09T20:40:00Z</dcterms:created>
  <dcterms:modified xsi:type="dcterms:W3CDTF">2020-04-10T06:22:00Z</dcterms:modified>
</cp:coreProperties>
</file>